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0487" w:rsidRPr="00AB61A9" w:rsidRDefault="00320487" w:rsidP="00320487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4"/>
          <w:szCs w:val="24"/>
          <w:rtl/>
        </w:rPr>
      </w:pPr>
      <w:r w:rsidRPr="00AB61A9">
        <w:rPr>
          <w:rFonts w:cs="David" w:hint="cs"/>
          <w:b/>
          <w:bCs/>
          <w:color w:val="000000"/>
          <w:sz w:val="24"/>
          <w:szCs w:val="24"/>
          <w:rtl/>
        </w:rPr>
        <w:t>מדינת ישראל</w:t>
      </w:r>
    </w:p>
    <w:p w:rsidR="00320487" w:rsidRPr="00AB61A9" w:rsidRDefault="00320487" w:rsidP="00320487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4"/>
          <w:szCs w:val="24"/>
          <w:rtl/>
        </w:rPr>
      </w:pPr>
      <w:r w:rsidRPr="00AB61A9">
        <w:rPr>
          <w:rFonts w:cs="David" w:hint="cs"/>
          <w:b/>
          <w:bCs/>
          <w:color w:val="000000"/>
          <w:sz w:val="24"/>
          <w:szCs w:val="24"/>
          <w:rtl/>
        </w:rPr>
        <w:t>משרד הבריאות</w:t>
      </w:r>
    </w:p>
    <w:p w:rsidR="00320487" w:rsidRPr="00AB61A9" w:rsidRDefault="00320487" w:rsidP="00320487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4"/>
          <w:szCs w:val="24"/>
          <w:rtl/>
        </w:rPr>
      </w:pPr>
      <w:r w:rsidRPr="00AB61A9">
        <w:rPr>
          <w:rFonts w:cs="David" w:hint="cs"/>
          <w:b/>
          <w:bCs/>
          <w:color w:val="000000"/>
          <w:sz w:val="24"/>
          <w:szCs w:val="24"/>
          <w:rtl/>
        </w:rPr>
        <w:t>לשכת הבריאות מחוז חיפה בעיר חיפה</w:t>
      </w:r>
    </w:p>
    <w:p w:rsidR="00320487" w:rsidRPr="00AB61A9" w:rsidRDefault="00320487" w:rsidP="00320487">
      <w:pPr>
        <w:spacing w:before="100" w:beforeAutospacing="1" w:after="100" w:afterAutospacing="1"/>
        <w:jc w:val="center"/>
        <w:rPr>
          <w:rFonts w:cs="David"/>
          <w:b/>
          <w:bCs/>
          <w:color w:val="000000"/>
          <w:sz w:val="24"/>
          <w:szCs w:val="24"/>
          <w:rtl/>
        </w:rPr>
      </w:pPr>
      <w:r w:rsidRPr="00AB61A9">
        <w:rPr>
          <w:rFonts w:cs="David" w:hint="cs"/>
          <w:b/>
          <w:bCs/>
          <w:color w:val="000000"/>
          <w:sz w:val="24"/>
          <w:szCs w:val="24"/>
          <w:rtl/>
        </w:rPr>
        <w:t>מכרז מס'  1/2024</w:t>
      </w:r>
    </w:p>
    <w:p w:rsidR="00320487" w:rsidRPr="00AB61A9" w:rsidRDefault="00320487" w:rsidP="00320487">
      <w:pPr>
        <w:spacing w:line="360" w:lineRule="auto"/>
        <w:jc w:val="center"/>
        <w:rPr>
          <w:rFonts w:cs="David"/>
          <w:b/>
          <w:bCs/>
          <w:sz w:val="24"/>
          <w:szCs w:val="24"/>
        </w:rPr>
      </w:pPr>
      <w:bookmarkStart w:id="0" w:name="_Hlk148862167"/>
      <w:r w:rsidRPr="00AB61A9">
        <w:rPr>
          <w:rFonts w:cs="David" w:hint="cs"/>
          <w:b/>
          <w:bCs/>
          <w:color w:val="000000"/>
          <w:sz w:val="24"/>
          <w:szCs w:val="24"/>
          <w:rtl/>
        </w:rPr>
        <w:t xml:space="preserve">אספקת חומרי ניקוי ומוצרים נילווים  ללשכות ובתחנות טיפות חלב </w:t>
      </w:r>
      <w:r w:rsidRPr="00AB61A9">
        <w:rPr>
          <w:rFonts w:cs="David" w:hint="cs"/>
          <w:b/>
          <w:bCs/>
          <w:sz w:val="24"/>
          <w:szCs w:val="24"/>
          <w:rtl/>
        </w:rPr>
        <w:t>של משרד הבריאות מחוז חיפה</w:t>
      </w:r>
    </w:p>
    <w:bookmarkEnd w:id="0"/>
    <w:p w:rsidR="00320487" w:rsidRPr="00AB61A9" w:rsidRDefault="00320487" w:rsidP="00320487">
      <w:pPr>
        <w:spacing w:line="360" w:lineRule="auto"/>
        <w:jc w:val="center"/>
        <w:rPr>
          <w:rFonts w:cs="David"/>
          <w:b/>
          <w:bCs/>
          <w:sz w:val="24"/>
          <w:szCs w:val="24"/>
          <w:rtl/>
        </w:rPr>
      </w:pPr>
      <w:r w:rsidRPr="00AB61A9">
        <w:rPr>
          <w:rFonts w:cs="David" w:hint="cs"/>
          <w:color w:val="000000"/>
          <w:sz w:val="24"/>
          <w:szCs w:val="24"/>
          <w:rtl/>
        </w:rPr>
        <w:t xml:space="preserve">לשכת הבריאות המחוזית חיפה </w:t>
      </w:r>
      <w:r w:rsidRPr="00AB61A9">
        <w:rPr>
          <w:rFonts w:cs="David" w:hint="cs"/>
          <w:b/>
          <w:bCs/>
          <w:color w:val="000000"/>
          <w:sz w:val="24"/>
          <w:szCs w:val="24"/>
          <w:rtl/>
        </w:rPr>
        <w:t>(להלן: "המזמינה")</w:t>
      </w:r>
      <w:r w:rsidRPr="00AB61A9">
        <w:rPr>
          <w:rFonts w:cs="David" w:hint="cs"/>
          <w:color w:val="000000"/>
          <w:sz w:val="24"/>
          <w:szCs w:val="24"/>
          <w:rtl/>
        </w:rPr>
        <w:t xml:space="preserve"> מעוניינת בקבלת הצעות מחיר </w:t>
      </w:r>
      <w:r w:rsidR="003D1705" w:rsidRPr="003D1705">
        <w:rPr>
          <w:rFonts w:cs="David" w:hint="cs"/>
          <w:color w:val="000000"/>
          <w:sz w:val="24"/>
          <w:szCs w:val="24"/>
          <w:rtl/>
        </w:rPr>
        <w:t>ל</w:t>
      </w:r>
      <w:r w:rsidRPr="00AB61A9">
        <w:rPr>
          <w:rFonts w:cs="David" w:hint="cs"/>
          <w:b/>
          <w:bCs/>
          <w:color w:val="000000"/>
          <w:sz w:val="24"/>
          <w:szCs w:val="24"/>
          <w:rtl/>
        </w:rPr>
        <w:t xml:space="preserve">" אספקת חומרי ניקוי ומוצרים נילווים  ללשכות ובתחנות טיפות חלב </w:t>
      </w:r>
      <w:r w:rsidRPr="00AB61A9">
        <w:rPr>
          <w:rFonts w:cs="David" w:hint="cs"/>
          <w:b/>
          <w:bCs/>
          <w:sz w:val="24"/>
          <w:szCs w:val="24"/>
          <w:rtl/>
        </w:rPr>
        <w:t>של משרד הבריאות מחוז חיפה "</w:t>
      </w:r>
    </w:p>
    <w:p w:rsidR="00320487" w:rsidRPr="00AB61A9" w:rsidRDefault="00320487" w:rsidP="00320487">
      <w:pPr>
        <w:spacing w:line="276" w:lineRule="auto"/>
        <w:rPr>
          <w:rFonts w:cs="David"/>
          <w:color w:val="000000"/>
          <w:sz w:val="24"/>
          <w:szCs w:val="24"/>
          <w:rtl/>
        </w:rPr>
      </w:pPr>
      <w:r w:rsidRPr="00AB61A9">
        <w:rPr>
          <w:rFonts w:cs="David" w:hint="cs"/>
          <w:color w:val="000000"/>
          <w:sz w:val="24"/>
          <w:szCs w:val="24"/>
          <w:rtl/>
        </w:rPr>
        <w:t xml:space="preserve">המחוז: נפת חיפה (קרית הממשלה חיפה), נפת חדרה (לשכת בריאות חדרה), בנין המעבדה (רחוב הפרסים חיפה), </w:t>
      </w:r>
    </w:p>
    <w:p w:rsidR="003D1705" w:rsidRDefault="00320487" w:rsidP="00A62B85">
      <w:pPr>
        <w:spacing w:line="276" w:lineRule="auto"/>
        <w:rPr>
          <w:rFonts w:cs="David"/>
          <w:color w:val="000000"/>
          <w:sz w:val="24"/>
          <w:szCs w:val="24"/>
          <w:rtl/>
        </w:rPr>
      </w:pPr>
      <w:r w:rsidRPr="00AB61A9">
        <w:rPr>
          <w:rFonts w:cs="David" w:hint="cs"/>
          <w:color w:val="000000"/>
          <w:sz w:val="24"/>
          <w:szCs w:val="24"/>
          <w:rtl/>
        </w:rPr>
        <w:t>טיפות חלב במחוז: מקו קריות עד קו חדרה, כולל ואדי</w:t>
      </w:r>
      <w:r w:rsidR="003D1705">
        <w:rPr>
          <w:rFonts w:cs="David" w:hint="cs"/>
          <w:color w:val="000000"/>
          <w:sz w:val="24"/>
          <w:szCs w:val="24"/>
          <w:rtl/>
        </w:rPr>
        <w:t xml:space="preserve"> ערה</w:t>
      </w:r>
      <w:r w:rsidRPr="00AB61A9">
        <w:rPr>
          <w:rFonts w:cs="David" w:hint="cs"/>
          <w:color w:val="000000"/>
          <w:sz w:val="24"/>
          <w:szCs w:val="24"/>
          <w:rtl/>
        </w:rPr>
        <w:t xml:space="preserve"> , </w:t>
      </w:r>
    </w:p>
    <w:p w:rsidR="00320487" w:rsidRPr="00AB61A9" w:rsidRDefault="00A62B85" w:rsidP="00A62B85">
      <w:pPr>
        <w:spacing w:line="276" w:lineRule="auto"/>
        <w:rPr>
          <w:rFonts w:cs="David"/>
          <w:color w:val="000000"/>
          <w:sz w:val="24"/>
          <w:szCs w:val="24"/>
          <w:rtl/>
        </w:rPr>
      </w:pPr>
      <w:r>
        <w:rPr>
          <w:rFonts w:cs="David" w:hint="cs"/>
          <w:color w:val="000000"/>
          <w:sz w:val="24"/>
          <w:szCs w:val="24"/>
          <w:rtl/>
        </w:rPr>
        <w:t xml:space="preserve">כ-59 </w:t>
      </w:r>
      <w:r w:rsidR="00AB61A9">
        <w:rPr>
          <w:rFonts w:cs="David" w:hint="cs"/>
          <w:color w:val="000000"/>
          <w:sz w:val="24"/>
          <w:szCs w:val="24"/>
          <w:rtl/>
        </w:rPr>
        <w:t xml:space="preserve"> סניפים (לשכות בריאות, מעבדה </w:t>
      </w:r>
      <w:r>
        <w:rPr>
          <w:rFonts w:cs="David" w:hint="cs"/>
          <w:color w:val="000000"/>
          <w:sz w:val="24"/>
          <w:szCs w:val="24"/>
          <w:rtl/>
        </w:rPr>
        <w:t>, טיפות חלב ומרפאות להתפתחות הילד</w:t>
      </w:r>
      <w:r w:rsidR="00AB61A9">
        <w:rPr>
          <w:rFonts w:cs="David" w:hint="cs"/>
          <w:color w:val="000000"/>
          <w:sz w:val="24"/>
          <w:szCs w:val="24"/>
          <w:rtl/>
        </w:rPr>
        <w:t>).</w:t>
      </w:r>
    </w:p>
    <w:p w:rsidR="00320487" w:rsidRPr="00AB61A9" w:rsidRDefault="00320487" w:rsidP="00320487">
      <w:pPr>
        <w:jc w:val="both"/>
        <w:rPr>
          <w:rFonts w:ascii="Narkisim" w:hAnsi="Narkisim" w:cs="Narkisim"/>
          <w:b/>
          <w:bCs/>
          <w:sz w:val="24"/>
          <w:szCs w:val="24"/>
        </w:rPr>
      </w:pPr>
      <w:r w:rsidRPr="00AB61A9">
        <w:rPr>
          <w:rFonts w:ascii="Narkisim" w:hAnsi="Narkisim" w:cs="Narkisim" w:hint="cs"/>
          <w:b/>
          <w:bCs/>
          <w:sz w:val="24"/>
          <w:szCs w:val="24"/>
          <w:rtl/>
        </w:rPr>
        <w:t xml:space="preserve">רשימת האתרים וכתובות מצורפת למסמכי המכרז </w:t>
      </w:r>
    </w:p>
    <w:p w:rsidR="004E5835" w:rsidRPr="004E5835" w:rsidRDefault="004E5835" w:rsidP="004E5835">
      <w:pPr>
        <w:pStyle w:val="aa"/>
        <w:numPr>
          <w:ilvl w:val="0"/>
          <w:numId w:val="3"/>
        </w:numPr>
        <w:overflowPunct/>
        <w:autoSpaceDE/>
        <w:autoSpaceDN/>
        <w:bidi/>
        <w:adjustRightInd/>
        <w:spacing w:before="100" w:beforeAutospacing="1" w:after="100" w:afterAutospacing="1"/>
        <w:jc w:val="both"/>
        <w:textAlignment w:val="auto"/>
        <w:rPr>
          <w:rFonts w:cs="David"/>
          <w:b/>
          <w:bCs/>
          <w:color w:val="000000"/>
          <w:rtl/>
        </w:rPr>
      </w:pPr>
      <w:bookmarkStart w:id="1" w:name="_Hlk150849841"/>
      <w:r w:rsidRPr="004E5835">
        <w:rPr>
          <w:rFonts w:cs="David" w:hint="cs"/>
          <w:b/>
          <w:bCs/>
          <w:u w:val="single"/>
          <w:rtl/>
        </w:rPr>
        <w:t xml:space="preserve">תנאי סף </w:t>
      </w:r>
      <w:r w:rsidRPr="004E5835">
        <w:rPr>
          <w:rFonts w:cs="David" w:hint="cs"/>
          <w:b/>
          <w:bCs/>
          <w:color w:val="000000"/>
          <w:u w:val="single"/>
          <w:rtl/>
        </w:rPr>
        <w:t>להשתתפות במכרז</w:t>
      </w:r>
    </w:p>
    <w:p w:rsidR="004E5835" w:rsidRPr="004E5835" w:rsidRDefault="004E5835" w:rsidP="004E5835">
      <w:pPr>
        <w:pStyle w:val="aa"/>
        <w:spacing w:before="100" w:beforeAutospacing="1" w:after="100" w:afterAutospacing="1"/>
        <w:ind w:left="1080"/>
        <w:jc w:val="right"/>
        <w:rPr>
          <w:rFonts w:ascii="David" w:hAnsi="David" w:cs="David"/>
          <w:color w:val="000000"/>
          <w:rtl/>
        </w:rPr>
      </w:pPr>
      <w:r w:rsidRPr="004E5835">
        <w:rPr>
          <w:rFonts w:ascii="David" w:hAnsi="David" w:cs="David"/>
          <w:color w:val="000000"/>
          <w:rtl/>
        </w:rPr>
        <w:t xml:space="preserve">רשאים להשתתף במכרז זה רק מציעים אשר עונים על כל הקריטריונים שמופיעים בבקשה </w:t>
      </w:r>
    </w:p>
    <w:p w:rsidR="003D1705" w:rsidRDefault="004E5835" w:rsidP="004E5835">
      <w:pPr>
        <w:pStyle w:val="aa"/>
        <w:spacing w:before="100" w:beforeAutospacing="1" w:after="100" w:afterAutospacing="1"/>
        <w:ind w:left="1080"/>
        <w:jc w:val="right"/>
        <w:rPr>
          <w:rFonts w:ascii="David" w:hAnsi="David" w:cs="David"/>
          <w:color w:val="000000"/>
          <w:rtl/>
        </w:rPr>
      </w:pPr>
      <w:r w:rsidRPr="004E5835">
        <w:rPr>
          <w:rFonts w:ascii="David" w:hAnsi="David" w:cs="David"/>
          <w:color w:val="000000"/>
          <w:rtl/>
        </w:rPr>
        <w:t>1.ספק מאושר לאספקת הציוד והעומד בתנאים המפורטים במסמכי המכרז, שיפורטו בהמשך.</w:t>
      </w:r>
    </w:p>
    <w:p w:rsidR="004E5835" w:rsidRPr="004E5835" w:rsidRDefault="003D1705" w:rsidP="004E5835">
      <w:pPr>
        <w:pStyle w:val="aa"/>
        <w:spacing w:before="100" w:beforeAutospacing="1" w:after="100" w:afterAutospacing="1"/>
        <w:ind w:left="1080"/>
        <w:jc w:val="right"/>
        <w:rPr>
          <w:rFonts w:ascii="David" w:hAnsi="David" w:cs="David"/>
          <w:color w:val="000000"/>
          <w:rtl/>
        </w:rPr>
      </w:pPr>
      <w:r>
        <w:rPr>
          <w:rFonts w:ascii="David" w:hAnsi="David" w:cs="David" w:hint="cs"/>
          <w:color w:val="000000"/>
          <w:rtl/>
        </w:rPr>
        <w:t xml:space="preserve">2. </w:t>
      </w:r>
      <w:r w:rsidR="004E5835" w:rsidRPr="004E5835">
        <w:rPr>
          <w:rFonts w:ascii="David" w:hAnsi="David" w:cs="David"/>
          <w:color w:val="000000"/>
          <w:rtl/>
        </w:rPr>
        <w:t xml:space="preserve"> צירוף כלל האישורים הנדרשים לפי חוק עסקאות גופים ציבוריים, תשל"ו-1976. </w:t>
      </w:r>
    </w:p>
    <w:p w:rsidR="004E5835" w:rsidRPr="004E5835" w:rsidRDefault="003D1705" w:rsidP="004E5835">
      <w:pPr>
        <w:pStyle w:val="aa"/>
        <w:spacing w:before="100" w:beforeAutospacing="1" w:after="100" w:afterAutospacing="1"/>
        <w:ind w:left="1080"/>
        <w:jc w:val="right"/>
        <w:rPr>
          <w:rFonts w:ascii="David" w:hAnsi="David" w:cs="David"/>
          <w:color w:val="000000"/>
          <w:rtl/>
        </w:rPr>
      </w:pPr>
      <w:r>
        <w:rPr>
          <w:rFonts w:ascii="David" w:hAnsi="David" w:cs="David" w:hint="cs"/>
          <w:color w:val="000000"/>
          <w:rtl/>
        </w:rPr>
        <w:t>3</w:t>
      </w:r>
      <w:r w:rsidR="004E5835" w:rsidRPr="004E5835">
        <w:rPr>
          <w:rFonts w:ascii="David" w:hAnsi="David" w:cs="David"/>
          <w:color w:val="000000"/>
          <w:rtl/>
        </w:rPr>
        <w:t>. אישור ניהול ספרים בתוקף</w:t>
      </w:r>
    </w:p>
    <w:p w:rsidR="004E5835" w:rsidRPr="004E5835" w:rsidRDefault="003D1705" w:rsidP="004E5835">
      <w:pPr>
        <w:pStyle w:val="aa"/>
        <w:spacing w:before="100" w:beforeAutospacing="1" w:after="100" w:afterAutospacing="1"/>
        <w:ind w:left="1080"/>
        <w:jc w:val="right"/>
        <w:rPr>
          <w:rFonts w:ascii="David" w:hAnsi="David" w:cs="David"/>
          <w:color w:val="000000"/>
          <w:rtl/>
        </w:rPr>
      </w:pPr>
      <w:r>
        <w:rPr>
          <w:rFonts w:ascii="David" w:hAnsi="David" w:cs="David" w:hint="cs"/>
          <w:color w:val="000000"/>
          <w:rtl/>
        </w:rPr>
        <w:t>4</w:t>
      </w:r>
      <w:r w:rsidR="004E5835" w:rsidRPr="004E5835">
        <w:rPr>
          <w:rFonts w:ascii="David" w:hAnsi="David" w:cs="David"/>
          <w:color w:val="000000"/>
          <w:rtl/>
        </w:rPr>
        <w:t>.אישור על ניהול מס במקור בתוקף</w:t>
      </w:r>
    </w:p>
    <w:p w:rsidR="004E5835" w:rsidRPr="004E5835" w:rsidRDefault="003D1705" w:rsidP="004E5835">
      <w:pPr>
        <w:pStyle w:val="aa"/>
        <w:spacing w:before="100" w:beforeAutospacing="1" w:after="100" w:afterAutospacing="1"/>
        <w:ind w:left="1080"/>
        <w:jc w:val="right"/>
        <w:rPr>
          <w:rFonts w:ascii="David" w:hAnsi="David" w:cs="David"/>
          <w:color w:val="000000"/>
          <w:rtl/>
        </w:rPr>
      </w:pPr>
      <w:r>
        <w:rPr>
          <w:rFonts w:ascii="David" w:hAnsi="David" w:cs="David" w:hint="cs"/>
          <w:color w:val="000000"/>
          <w:rtl/>
        </w:rPr>
        <w:t>5</w:t>
      </w:r>
      <w:r w:rsidR="004E5835" w:rsidRPr="004E5835">
        <w:rPr>
          <w:rFonts w:ascii="David" w:hAnsi="David" w:cs="David"/>
          <w:color w:val="000000"/>
          <w:rtl/>
        </w:rPr>
        <w:t>. התחייבות לעמוד בכל הדרישות .</w:t>
      </w:r>
    </w:p>
    <w:p w:rsidR="004E5835" w:rsidRPr="004E5835" w:rsidRDefault="003D1705" w:rsidP="004E5835">
      <w:pPr>
        <w:pStyle w:val="aa"/>
        <w:spacing w:before="100" w:beforeAutospacing="1" w:after="100" w:afterAutospacing="1"/>
        <w:ind w:left="1080"/>
        <w:jc w:val="right"/>
        <w:rPr>
          <w:rFonts w:ascii="David" w:hAnsi="David" w:cs="David"/>
          <w:color w:val="000000"/>
          <w:rtl/>
        </w:rPr>
      </w:pPr>
      <w:r>
        <w:rPr>
          <w:rFonts w:ascii="David" w:hAnsi="David" w:cs="David" w:hint="cs"/>
          <w:color w:val="000000"/>
          <w:rtl/>
        </w:rPr>
        <w:t>6</w:t>
      </w:r>
      <w:r w:rsidR="004E5835" w:rsidRPr="004E5835">
        <w:rPr>
          <w:rFonts w:ascii="David" w:hAnsi="David" w:cs="David"/>
          <w:color w:val="000000"/>
          <w:rtl/>
        </w:rPr>
        <w:t>. ספק בתחום חומרי הניקוי בעל ניסיון של לפחות 5 שנים אשר מספק ללפחות 3 לקוחות עסקיים בהיקף המפורט במכרז</w:t>
      </w:r>
    </w:p>
    <w:p w:rsidR="004E5835" w:rsidRPr="004E5835" w:rsidRDefault="004E5835" w:rsidP="004E5835">
      <w:pPr>
        <w:pStyle w:val="aa"/>
        <w:spacing w:before="100" w:beforeAutospacing="1" w:after="100" w:afterAutospacing="1"/>
        <w:ind w:left="1080"/>
        <w:jc w:val="right"/>
        <w:rPr>
          <w:rFonts w:ascii="David" w:hAnsi="David" w:cs="David"/>
          <w:color w:val="000000"/>
          <w:rtl/>
        </w:rPr>
      </w:pPr>
    </w:p>
    <w:p w:rsidR="004E5835" w:rsidRPr="004E5835" w:rsidRDefault="004E5835" w:rsidP="004E5835">
      <w:pPr>
        <w:pStyle w:val="aa"/>
        <w:spacing w:before="100" w:beforeAutospacing="1" w:after="100" w:afterAutospacing="1"/>
        <w:ind w:left="1080"/>
        <w:jc w:val="right"/>
        <w:rPr>
          <w:rFonts w:ascii="David" w:hAnsi="David" w:cs="David"/>
          <w:color w:val="000000"/>
        </w:rPr>
      </w:pPr>
      <w:r w:rsidRPr="004E5835">
        <w:rPr>
          <w:rFonts w:ascii="David" w:hAnsi="David" w:cs="David"/>
          <w:color w:val="000000"/>
          <w:rtl/>
        </w:rPr>
        <w:t xml:space="preserve">לשאלות הבהרה ניתן לפנות  לנציג המשרד בימים א'- ה' בין השעות 09:00 עד 14:00 </w:t>
      </w:r>
    </w:p>
    <w:p w:rsidR="004E5835" w:rsidRPr="004E5835" w:rsidRDefault="004E5835" w:rsidP="008630A7">
      <w:pPr>
        <w:pStyle w:val="aa"/>
        <w:widowControl w:val="0"/>
        <w:numPr>
          <w:ilvl w:val="0"/>
          <w:numId w:val="4"/>
        </w:numPr>
        <w:bidi/>
        <w:spacing w:before="120" w:after="120" w:line="320" w:lineRule="atLeast"/>
        <w:rPr>
          <w:rFonts w:ascii="David" w:hAnsi="David" w:cs="David"/>
          <w:color w:val="000000"/>
        </w:rPr>
      </w:pPr>
      <w:r w:rsidRPr="004E5835">
        <w:rPr>
          <w:rFonts w:ascii="David" w:hAnsi="David" w:cs="David"/>
          <w:color w:val="000000"/>
          <w:rtl/>
        </w:rPr>
        <w:t xml:space="preserve">נציג המשרד, אליו יש להפנות את כל השאלות והבירורים ביחס למכרז זה הינו מר אברהם אבנר </w:t>
      </w:r>
      <w:r w:rsidR="008630A7">
        <w:rPr>
          <w:rFonts w:ascii="David" w:hAnsi="David" w:cs="David" w:hint="cs"/>
          <w:color w:val="000000"/>
          <w:rtl/>
        </w:rPr>
        <w:t>באמצעות מייל</w:t>
      </w:r>
      <w:bookmarkStart w:id="2" w:name="_GoBack"/>
      <w:bookmarkEnd w:id="2"/>
      <w:r w:rsidR="008630A7">
        <w:rPr>
          <w:rFonts w:ascii="David" w:hAnsi="David" w:cs="David" w:hint="cs"/>
          <w:color w:val="000000"/>
          <w:rtl/>
        </w:rPr>
        <w:t xml:space="preserve">:  </w:t>
      </w:r>
      <w:bookmarkStart w:id="3" w:name="EmailQuestions"/>
      <w:r w:rsidR="008630A7" w:rsidRPr="004E5835">
        <w:rPr>
          <w:rFonts w:ascii="David" w:hAnsi="David" w:cs="David"/>
        </w:rPr>
        <w:t>avraham.avner@lbhaifa.health.gov.il</w:t>
      </w:r>
      <w:bookmarkEnd w:id="3"/>
      <w:r w:rsidR="008630A7" w:rsidRPr="004E5835">
        <w:rPr>
          <w:rFonts w:ascii="David" w:hAnsi="David" w:cs="David"/>
          <w:rtl/>
        </w:rPr>
        <w:t>.</w:t>
      </w:r>
    </w:p>
    <w:p w:rsidR="004E5835" w:rsidRPr="004E5835" w:rsidRDefault="004E5835" w:rsidP="004E5835">
      <w:pPr>
        <w:pStyle w:val="aa"/>
        <w:widowControl w:val="0"/>
        <w:numPr>
          <w:ilvl w:val="0"/>
          <w:numId w:val="4"/>
        </w:numPr>
        <w:bidi/>
        <w:spacing w:before="120" w:after="120" w:line="320" w:lineRule="atLeast"/>
        <w:rPr>
          <w:rFonts w:ascii="David" w:hAnsi="David" w:cs="David"/>
          <w:color w:val="000000"/>
        </w:rPr>
      </w:pPr>
      <w:r w:rsidRPr="004E5835">
        <w:rPr>
          <w:rFonts w:ascii="David" w:hAnsi="David" w:cs="David"/>
          <w:color w:val="000000"/>
          <w:rtl/>
        </w:rPr>
        <w:t xml:space="preserve">את ההצעות יש להכניס לתיבת המכרזים במעטפה סגורה, הנמצאת בלשכת הבריאות המחוזית חיפה בקריית הממשלה בחיפה בכתובת: שד' פלי"ם 15 א, חיפה, קומה 19, תיבת מכרזים  על גבי המעטפה יש לציין: "מכרז פומבי מס </w:t>
      </w:r>
      <w:r w:rsidRPr="004E5835">
        <w:rPr>
          <w:rFonts w:ascii="David" w:hAnsi="David" w:cs="David"/>
          <w:b/>
          <w:bCs/>
          <w:color w:val="000000"/>
          <w:rtl/>
        </w:rPr>
        <w:t xml:space="preserve"> 1/2024 </w:t>
      </w:r>
      <w:r w:rsidRPr="004E5835">
        <w:rPr>
          <w:rFonts w:ascii="David" w:hAnsi="David" w:cs="David"/>
          <w:color w:val="000000"/>
          <w:rtl/>
        </w:rPr>
        <w:t xml:space="preserve">ללא שם המציע וללא כל פרט מזהה אחר . כל עמוד בעותק המקורי של ההצעה יהיה חתום בחתימה וחותמת המציע . </w:t>
      </w:r>
    </w:p>
    <w:p w:rsidR="004E5835" w:rsidRPr="004E5835" w:rsidRDefault="004E5835" w:rsidP="004E5835">
      <w:pPr>
        <w:pStyle w:val="aa"/>
        <w:widowControl w:val="0"/>
        <w:numPr>
          <w:ilvl w:val="0"/>
          <w:numId w:val="4"/>
        </w:numPr>
        <w:bidi/>
        <w:spacing w:before="120" w:after="120" w:line="320" w:lineRule="atLeast"/>
        <w:rPr>
          <w:rFonts w:ascii="David" w:hAnsi="David" w:cs="David"/>
          <w:color w:val="000000"/>
        </w:rPr>
      </w:pPr>
      <w:r w:rsidRPr="004E5835">
        <w:rPr>
          <w:rFonts w:ascii="David" w:hAnsi="David" w:cs="David"/>
          <w:color w:val="000000"/>
          <w:rtl/>
        </w:rPr>
        <w:t xml:space="preserve">מועד אחרון למסירת ההצעות </w:t>
      </w:r>
      <w:r w:rsidRPr="004E5835">
        <w:rPr>
          <w:rFonts w:ascii="David" w:hAnsi="David" w:cs="David"/>
          <w:rtl/>
        </w:rPr>
        <w:t xml:space="preserve">הינו </w:t>
      </w:r>
      <w:r w:rsidRPr="004E5835">
        <w:rPr>
          <w:rFonts w:ascii="David" w:hAnsi="David" w:cs="David"/>
          <w:b/>
          <w:bCs/>
          <w:rtl/>
        </w:rPr>
        <w:t xml:space="preserve"> </w:t>
      </w:r>
      <w:r w:rsidRPr="004E5835">
        <w:rPr>
          <w:rFonts w:ascii="David" w:hAnsi="David" w:cs="David"/>
          <w:b/>
          <w:bCs/>
          <w:color w:val="000000"/>
          <w:rtl/>
        </w:rPr>
        <w:t xml:space="preserve">      </w:t>
      </w:r>
      <w:r w:rsidRPr="004E5835">
        <w:rPr>
          <w:rFonts w:ascii="David" w:hAnsi="David" w:cs="David"/>
          <w:b/>
          <w:bCs/>
          <w:color w:val="000000"/>
          <w:u w:val="single"/>
        </w:rPr>
        <w:t>10.4.2025</w:t>
      </w:r>
      <w:r w:rsidRPr="004E5835">
        <w:rPr>
          <w:rFonts w:ascii="David" w:hAnsi="David" w:cs="David"/>
          <w:b/>
          <w:bCs/>
          <w:color w:val="000000"/>
          <w:rtl/>
        </w:rPr>
        <w:t xml:space="preserve">   </w:t>
      </w:r>
      <w:r w:rsidRPr="004E5835">
        <w:rPr>
          <w:rFonts w:ascii="David" w:hAnsi="David" w:cs="David"/>
          <w:color w:val="000000"/>
          <w:rtl/>
        </w:rPr>
        <w:t xml:space="preserve"> בשעה</w:t>
      </w:r>
      <w:r w:rsidRPr="004E5835">
        <w:rPr>
          <w:rFonts w:ascii="David" w:hAnsi="David" w:cs="David"/>
          <w:b/>
          <w:bCs/>
          <w:color w:val="000000"/>
          <w:u w:val="single"/>
          <w:rtl/>
        </w:rPr>
        <w:t xml:space="preserve">       </w:t>
      </w:r>
      <w:r w:rsidRPr="004E5835">
        <w:rPr>
          <w:rFonts w:ascii="David" w:hAnsi="David" w:cs="David"/>
          <w:b/>
          <w:bCs/>
          <w:color w:val="000000"/>
          <w:u w:val="single"/>
        </w:rPr>
        <w:t>11:00</w:t>
      </w:r>
    </w:p>
    <w:p w:rsidR="004E5835" w:rsidRPr="004E5835" w:rsidRDefault="004E5835" w:rsidP="004E5835">
      <w:pPr>
        <w:pStyle w:val="aa"/>
        <w:numPr>
          <w:ilvl w:val="0"/>
          <w:numId w:val="4"/>
        </w:numPr>
        <w:overflowPunct/>
        <w:autoSpaceDE/>
        <w:autoSpaceDN/>
        <w:bidi/>
        <w:adjustRightInd/>
        <w:jc w:val="both"/>
        <w:textAlignment w:val="auto"/>
        <w:rPr>
          <w:rFonts w:ascii="David" w:hAnsi="David" w:cs="David"/>
          <w:b/>
          <w:bCs/>
        </w:rPr>
      </w:pPr>
      <w:r w:rsidRPr="004E5835">
        <w:rPr>
          <w:rFonts w:ascii="David" w:hAnsi="David" w:cs="David"/>
          <w:rtl/>
        </w:rPr>
        <w:t>יש לקחת בחשבון שהכניסה כרוכה  בבידוק בטחוני.</w:t>
      </w:r>
    </w:p>
    <w:p w:rsidR="004E5835" w:rsidRPr="004E5835" w:rsidRDefault="004E5835" w:rsidP="004E5835">
      <w:pPr>
        <w:pStyle w:val="aa"/>
        <w:ind w:left="1080"/>
        <w:jc w:val="right"/>
        <w:rPr>
          <w:rFonts w:ascii="David" w:hAnsi="David" w:cs="David"/>
          <w:b/>
          <w:bCs/>
        </w:rPr>
      </w:pPr>
      <w:r w:rsidRPr="004E5835">
        <w:rPr>
          <w:rFonts w:ascii="David" w:hAnsi="David" w:cs="David"/>
          <w:b/>
          <w:bCs/>
          <w:color w:val="000000"/>
          <w:u w:val="single"/>
          <w:rtl/>
        </w:rPr>
        <w:br/>
      </w:r>
      <w:r w:rsidRPr="004E5835">
        <w:rPr>
          <w:rFonts w:ascii="David" w:hAnsi="David" w:cs="David"/>
          <w:b/>
          <w:bCs/>
          <w:color w:val="000000"/>
          <w:rtl/>
        </w:rPr>
        <w:t xml:space="preserve">                          </w:t>
      </w:r>
      <w:r w:rsidRPr="004E5835">
        <w:rPr>
          <w:rFonts w:ascii="David" w:hAnsi="David" w:cs="David"/>
          <w:b/>
          <w:bCs/>
          <w:color w:val="000000"/>
          <w:u w:val="single"/>
          <w:rtl/>
        </w:rPr>
        <w:t xml:space="preserve">הצעות שתוגשנה לאחר מועד זה לא </w:t>
      </w:r>
      <w:r w:rsidRPr="004E5835">
        <w:rPr>
          <w:rFonts w:ascii="David" w:hAnsi="David" w:cs="David"/>
          <w:b/>
          <w:bCs/>
          <w:u w:val="single"/>
          <w:rtl/>
        </w:rPr>
        <w:t xml:space="preserve">תתקבלנה </w:t>
      </w:r>
    </w:p>
    <w:p w:rsidR="004E5835" w:rsidRPr="004E5835" w:rsidRDefault="004E5835" w:rsidP="004E5835">
      <w:pPr>
        <w:widowControl w:val="0"/>
        <w:overflowPunct w:val="0"/>
        <w:autoSpaceDE w:val="0"/>
        <w:autoSpaceDN w:val="0"/>
        <w:adjustRightInd w:val="0"/>
        <w:spacing w:before="120" w:after="120" w:line="320" w:lineRule="atLeast"/>
        <w:ind w:left="360"/>
        <w:textAlignment w:val="baseline"/>
        <w:rPr>
          <w:rFonts w:ascii="David" w:hAnsi="David" w:cs="David"/>
          <w:b/>
          <w:bCs/>
          <w:color w:val="000000"/>
          <w:sz w:val="24"/>
          <w:szCs w:val="24"/>
        </w:rPr>
      </w:pPr>
      <w:r w:rsidRPr="004E5835">
        <w:rPr>
          <w:rFonts w:ascii="David" w:hAnsi="David" w:cs="David"/>
          <w:b/>
          <w:bCs/>
          <w:color w:val="000000"/>
          <w:sz w:val="24"/>
          <w:szCs w:val="24"/>
          <w:rtl/>
        </w:rPr>
        <w:lastRenderedPageBreak/>
        <w:t xml:space="preserve">את מסמכי המכרז כולל המפרט ניתן לראות באתר מנהל הרכש הממשלתי </w:t>
      </w:r>
      <w:r w:rsidRPr="004E5835">
        <w:rPr>
          <w:rFonts w:ascii="David" w:hAnsi="David" w:cs="David"/>
          <w:b/>
          <w:bCs/>
          <w:color w:val="000000"/>
          <w:sz w:val="24"/>
          <w:szCs w:val="24"/>
        </w:rPr>
        <w:t>mr.gov.il</w:t>
      </w:r>
    </w:p>
    <w:p w:rsidR="004E5835" w:rsidRPr="004E5835" w:rsidRDefault="004E5835" w:rsidP="004E5835">
      <w:pPr>
        <w:widowControl w:val="0"/>
        <w:overflowPunct w:val="0"/>
        <w:autoSpaceDE w:val="0"/>
        <w:autoSpaceDN w:val="0"/>
        <w:adjustRightInd w:val="0"/>
        <w:spacing w:before="120" w:after="120" w:line="320" w:lineRule="atLeast"/>
        <w:jc w:val="both"/>
        <w:textAlignment w:val="baseline"/>
        <w:rPr>
          <w:rFonts w:ascii="David" w:hAnsi="David" w:cs="David"/>
          <w:b/>
          <w:bCs/>
          <w:color w:val="000000"/>
          <w:sz w:val="24"/>
          <w:szCs w:val="24"/>
        </w:rPr>
      </w:pPr>
      <w:r w:rsidRPr="004E5835">
        <w:rPr>
          <w:rFonts w:ascii="David" w:hAnsi="David" w:cs="David"/>
          <w:b/>
          <w:bCs/>
          <w:color w:val="000000"/>
          <w:sz w:val="24"/>
          <w:szCs w:val="24"/>
          <w:rtl/>
        </w:rPr>
        <w:t xml:space="preserve">                             כניסה למסמכי המכרז – מכרזים משרדיים – משרד הבריאות מכרז מס' 1/2024</w:t>
      </w:r>
    </w:p>
    <w:p w:rsidR="00320487" w:rsidRPr="00AB61A9" w:rsidRDefault="00320487" w:rsidP="00320487">
      <w:pPr>
        <w:pStyle w:val="a5"/>
        <w:pBdr>
          <w:top w:val="single" w:sz="18" w:space="7" w:color="auto" w:shadow="1"/>
          <w:left w:val="single" w:sz="18" w:space="0" w:color="auto" w:shadow="1"/>
          <w:bottom w:val="single" w:sz="18" w:space="0" w:color="auto" w:shadow="1"/>
          <w:right w:val="single" w:sz="18" w:space="3" w:color="auto" w:shadow="1"/>
        </w:pBdr>
        <w:rPr>
          <w:rFonts w:cs="David"/>
          <w:color w:val="000000"/>
          <w:sz w:val="24"/>
          <w:szCs w:val="24"/>
        </w:rPr>
      </w:pPr>
      <w:r w:rsidRPr="00AB61A9">
        <w:rPr>
          <w:rFonts w:cs="David"/>
          <w:color w:val="000000"/>
          <w:sz w:val="24"/>
          <w:szCs w:val="24"/>
          <w:rtl/>
        </w:rPr>
        <w:t>הנוסח</w:t>
      </w:r>
      <w:r w:rsidRPr="00AB61A9">
        <w:rPr>
          <w:rFonts w:cs="David" w:hint="cs"/>
          <w:color w:val="000000"/>
          <w:sz w:val="24"/>
          <w:szCs w:val="24"/>
          <w:rtl/>
        </w:rPr>
        <w:t xml:space="preserve">, </w:t>
      </w:r>
      <w:r w:rsidRPr="00AB61A9">
        <w:rPr>
          <w:rFonts w:cs="David"/>
          <w:color w:val="000000"/>
          <w:sz w:val="24"/>
          <w:szCs w:val="24"/>
          <w:rtl/>
        </w:rPr>
        <w:t>הדר</w:t>
      </w:r>
      <w:r w:rsidRPr="00AB61A9">
        <w:rPr>
          <w:rFonts w:cs="David" w:hint="cs"/>
          <w:color w:val="000000"/>
          <w:sz w:val="24"/>
          <w:szCs w:val="24"/>
          <w:rtl/>
        </w:rPr>
        <w:t>יש</w:t>
      </w:r>
      <w:r w:rsidRPr="00AB61A9">
        <w:rPr>
          <w:rFonts w:cs="David"/>
          <w:color w:val="000000"/>
          <w:sz w:val="24"/>
          <w:szCs w:val="24"/>
          <w:rtl/>
        </w:rPr>
        <w:t>ות ותנאי הסף המחייבים הם אך ורק הנמצאים במסמכי המכרז,</w:t>
      </w:r>
      <w:r w:rsidRPr="00AB61A9">
        <w:rPr>
          <w:rFonts w:cs="David" w:hint="cs"/>
          <w:color w:val="000000"/>
          <w:sz w:val="24"/>
          <w:szCs w:val="24"/>
          <w:rtl/>
        </w:rPr>
        <w:t xml:space="preserve"> </w:t>
      </w:r>
      <w:r w:rsidRPr="00AB61A9">
        <w:rPr>
          <w:rFonts w:cs="David"/>
          <w:color w:val="000000"/>
          <w:sz w:val="24"/>
          <w:szCs w:val="24"/>
          <w:rtl/>
        </w:rPr>
        <w:t xml:space="preserve">ובמידה ותהיה סתירה </w:t>
      </w:r>
      <w:r w:rsidRPr="00AB61A9">
        <w:rPr>
          <w:rFonts w:cs="David" w:hint="cs"/>
          <w:color w:val="000000"/>
          <w:sz w:val="24"/>
          <w:szCs w:val="24"/>
          <w:rtl/>
        </w:rPr>
        <w:t xml:space="preserve">כלשהי </w:t>
      </w:r>
      <w:r w:rsidRPr="00AB61A9">
        <w:rPr>
          <w:rFonts w:cs="David"/>
          <w:color w:val="000000"/>
          <w:sz w:val="24"/>
          <w:szCs w:val="24"/>
          <w:rtl/>
        </w:rPr>
        <w:t>בין נוסח הודעה זו לבין נוסח מסמכי המכרז,</w:t>
      </w:r>
      <w:r w:rsidRPr="00AB61A9">
        <w:rPr>
          <w:rFonts w:cs="David" w:hint="cs"/>
          <w:color w:val="000000"/>
          <w:sz w:val="24"/>
          <w:szCs w:val="24"/>
          <w:rtl/>
        </w:rPr>
        <w:t xml:space="preserve"> הרי ש</w:t>
      </w:r>
      <w:r w:rsidRPr="00AB61A9">
        <w:rPr>
          <w:rFonts w:cs="David"/>
          <w:color w:val="000000"/>
          <w:sz w:val="24"/>
          <w:szCs w:val="24"/>
          <w:rtl/>
        </w:rPr>
        <w:t xml:space="preserve">הנוסח המחייב </w:t>
      </w:r>
      <w:r w:rsidRPr="00AB61A9">
        <w:rPr>
          <w:rFonts w:cs="David" w:hint="cs"/>
          <w:color w:val="000000"/>
          <w:sz w:val="24"/>
          <w:szCs w:val="24"/>
          <w:rtl/>
        </w:rPr>
        <w:t>הנו אך ורק בהתאם</w:t>
      </w:r>
      <w:r w:rsidRPr="00AB61A9">
        <w:rPr>
          <w:rFonts w:cs="David"/>
          <w:color w:val="000000"/>
          <w:sz w:val="24"/>
          <w:szCs w:val="24"/>
          <w:rtl/>
        </w:rPr>
        <w:t xml:space="preserve"> </w:t>
      </w:r>
      <w:r w:rsidRPr="00AB61A9">
        <w:rPr>
          <w:rFonts w:cs="David" w:hint="cs"/>
          <w:color w:val="000000"/>
          <w:sz w:val="24"/>
          <w:szCs w:val="24"/>
          <w:rtl/>
        </w:rPr>
        <w:t>ל</w:t>
      </w:r>
      <w:r w:rsidRPr="00AB61A9">
        <w:rPr>
          <w:rFonts w:cs="David"/>
          <w:color w:val="000000"/>
          <w:sz w:val="24"/>
          <w:szCs w:val="24"/>
          <w:rtl/>
        </w:rPr>
        <w:t>מסמכי המ</w:t>
      </w:r>
      <w:r w:rsidRPr="00AB61A9">
        <w:rPr>
          <w:rFonts w:cs="David" w:hint="cs"/>
          <w:color w:val="000000"/>
          <w:sz w:val="24"/>
          <w:szCs w:val="24"/>
          <w:rtl/>
        </w:rPr>
        <w:t>כרז</w:t>
      </w:r>
      <w:bookmarkEnd w:id="1"/>
    </w:p>
    <w:p w:rsidR="00D80527" w:rsidRPr="00AB61A9" w:rsidRDefault="00D80527" w:rsidP="00320487">
      <w:pPr>
        <w:rPr>
          <w:sz w:val="24"/>
          <w:szCs w:val="24"/>
          <w:rtl/>
        </w:rPr>
      </w:pPr>
    </w:p>
    <w:sectPr w:rsidR="00D80527" w:rsidRPr="00AB61A9" w:rsidSect="00D3532D">
      <w:headerReference w:type="default" r:id="rId7"/>
      <w:footerReference w:type="default" r:id="rId8"/>
      <w:pgSz w:w="11906" w:h="16838"/>
      <w:pgMar w:top="1440" w:right="1274" w:bottom="1440" w:left="851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1C54" w:rsidRDefault="00481C54" w:rsidP="00A2772A">
      <w:r>
        <w:separator/>
      </w:r>
    </w:p>
  </w:endnote>
  <w:endnote w:type="continuationSeparator" w:id="0">
    <w:p w:rsidR="00481C54" w:rsidRDefault="00481C54" w:rsidP="00A27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9"/>
      <w:bidiVisual/>
      <w:tblW w:w="11031" w:type="dxa"/>
      <w:tblInd w:w="-82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17"/>
      <w:gridCol w:w="3686"/>
      <w:gridCol w:w="3828"/>
    </w:tblGrid>
    <w:tr w:rsidR="00732F4B" w:rsidRPr="00032A88" w:rsidTr="00D3532D">
      <w:tc>
        <w:tcPr>
          <w:tcW w:w="3517" w:type="dxa"/>
        </w:tcPr>
        <w:p w:rsidR="00732F4B" w:rsidRPr="00032A88" w:rsidRDefault="00732F4B" w:rsidP="00E26BC7">
          <w:pPr>
            <w:rPr>
              <w:rFonts w:ascii="Arial" w:hAnsi="Arial" w:cs="Arial"/>
              <w:sz w:val="19"/>
              <w:szCs w:val="19"/>
              <w:rtl/>
            </w:rPr>
          </w:pPr>
          <w:r w:rsidRPr="00032A88">
            <w:rPr>
              <w:rFonts w:ascii="Arial" w:hAnsi="Arial" w:cs="Arial" w:hint="cs"/>
              <w:b/>
              <w:bCs/>
              <w:sz w:val="19"/>
              <w:szCs w:val="19"/>
              <w:rtl/>
            </w:rPr>
            <w:t xml:space="preserve">כתובת: 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>ת.ד. 800</w:t>
          </w:r>
          <w:r w:rsidRPr="00032A88">
            <w:rPr>
              <w:rFonts w:ascii="Arial" w:hAnsi="Arial" w:cs="Arial" w:hint="cs"/>
              <w:sz w:val="19"/>
              <w:szCs w:val="19"/>
              <w:rtl/>
            </w:rPr>
            <w:t>, שד' פלי"ם 15א' חיפה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</w:t>
          </w:r>
        </w:p>
        <w:p w:rsidR="00732F4B" w:rsidRPr="00032A88" w:rsidRDefault="00732F4B" w:rsidP="00E26BC7">
          <w:pPr>
            <w:rPr>
              <w:rFonts w:ascii="Arial" w:hAnsi="Arial" w:cs="Arial"/>
              <w:sz w:val="19"/>
              <w:szCs w:val="19"/>
            </w:rPr>
          </w:pPr>
          <w:r w:rsidRPr="00032A88">
            <w:rPr>
              <w:rFonts w:ascii="Arial" w:hAnsi="Arial" w:cs="Arial"/>
              <w:b/>
              <w:bCs/>
              <w:sz w:val="19"/>
              <w:szCs w:val="19"/>
              <w:rtl/>
            </w:rPr>
            <w:t>דוא"ל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</w:t>
          </w:r>
          <w:r w:rsidR="00D80527">
            <w:rPr>
              <w:rFonts w:ascii="Arial" w:hAnsi="Arial" w:cs="Arial"/>
              <w:sz w:val="19"/>
              <w:szCs w:val="19"/>
            </w:rPr>
            <w:t xml:space="preserve">: </w:t>
          </w:r>
          <w:hyperlink r:id="rId1" w:history="1">
            <w:r w:rsidR="00D80527" w:rsidRPr="00EE59C6">
              <w:rPr>
                <w:rStyle w:val="Hyperlink"/>
                <w:rFonts w:ascii="Arial" w:hAnsi="Arial" w:cs="Arial"/>
                <w:sz w:val="16"/>
                <w:szCs w:val="16"/>
              </w:rPr>
              <w:t>anan.najar@lbhaifa.health.gov.il</w:t>
            </w:r>
          </w:hyperlink>
        </w:p>
        <w:p w:rsidR="00732F4B" w:rsidRPr="00032A88" w:rsidRDefault="00732F4B" w:rsidP="00D80527">
          <w:pPr>
            <w:tabs>
              <w:tab w:val="left" w:pos="5306"/>
            </w:tabs>
            <w:rPr>
              <w:sz w:val="19"/>
              <w:szCs w:val="19"/>
              <w:rtl/>
            </w:rPr>
          </w:pPr>
          <w:r w:rsidRPr="00032A88">
            <w:rPr>
              <w:rFonts w:ascii="Arial" w:hAnsi="Arial" w:cs="Arial"/>
              <w:b/>
              <w:bCs/>
              <w:sz w:val="19"/>
              <w:szCs w:val="19"/>
              <w:rtl/>
            </w:rPr>
            <w:t>טל: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04-8632</w:t>
          </w:r>
          <w:r w:rsidR="00D80527">
            <w:rPr>
              <w:rFonts w:ascii="Arial" w:hAnsi="Arial" w:cs="Arial" w:hint="cs"/>
              <w:sz w:val="19"/>
              <w:szCs w:val="19"/>
              <w:rtl/>
            </w:rPr>
            <w:t>999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</w:t>
          </w:r>
          <w:r w:rsidRPr="00032A88">
            <w:rPr>
              <w:rFonts w:ascii="Arial" w:hAnsi="Arial" w:cs="Arial"/>
              <w:b/>
              <w:bCs/>
              <w:sz w:val="19"/>
              <w:szCs w:val="19"/>
              <w:rtl/>
            </w:rPr>
            <w:t>פקס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: </w:t>
          </w:r>
          <w:r w:rsidR="00D80527">
            <w:rPr>
              <w:rFonts w:ascii="Arial" w:hAnsi="Arial" w:cs="Arial" w:hint="cs"/>
              <w:sz w:val="19"/>
              <w:szCs w:val="19"/>
              <w:rtl/>
            </w:rPr>
            <w:t>073-7699285</w:t>
          </w:r>
        </w:p>
      </w:tc>
      <w:tc>
        <w:tcPr>
          <w:tcW w:w="3686" w:type="dxa"/>
        </w:tcPr>
        <w:p w:rsidR="00732F4B" w:rsidRPr="00032A88" w:rsidRDefault="00732F4B" w:rsidP="00E26BC7">
          <w:pPr>
            <w:tabs>
              <w:tab w:val="left" w:pos="5306"/>
            </w:tabs>
            <w:rPr>
              <w:rFonts w:ascii="Arial" w:eastAsia="Calibri" w:hAnsi="Arial" w:cs="Arial"/>
              <w:b/>
              <w:bCs/>
              <w:sz w:val="19"/>
              <w:szCs w:val="19"/>
              <w:rtl/>
              <w:lang w:bidi="ar-JO"/>
            </w:rPr>
          </w:pPr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 xml:space="preserve">العنوان: </w:t>
          </w:r>
          <w:r w:rsidRPr="00032A88">
            <w:rPr>
              <w:rFonts w:ascii="Arial" w:eastAsia="Calibri" w:hAnsi="Arial" w:cs="Arial" w:hint="cs"/>
              <w:sz w:val="19"/>
              <w:szCs w:val="19"/>
              <w:rtl/>
              <w:lang w:bidi="ar-JO"/>
            </w:rPr>
            <w:t>ص.ب 800, شدروت بليام 15أ, حيفا</w:t>
          </w:r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 xml:space="preserve"> </w:t>
          </w:r>
        </w:p>
        <w:p w:rsidR="00D80527" w:rsidRPr="00D80527" w:rsidRDefault="00732F4B" w:rsidP="00D80527">
          <w:pPr>
            <w:tabs>
              <w:tab w:val="left" w:pos="5306"/>
            </w:tabs>
            <w:rPr>
              <w:rFonts w:asciiTheme="majorHAnsi" w:hAnsiTheme="majorHAnsi"/>
              <w:b/>
              <w:bCs/>
              <w:sz w:val="19"/>
              <w:szCs w:val="19"/>
              <w:rtl/>
              <w:lang w:bidi="ar-SA"/>
            </w:rPr>
          </w:pPr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 xml:space="preserve">بريد الكتروني: </w:t>
          </w:r>
          <w:r w:rsidR="00D80527">
            <w:rPr>
              <w:rFonts w:ascii="Arial" w:hAnsi="Arial" w:cs="Arial"/>
              <w:sz w:val="19"/>
              <w:szCs w:val="19"/>
            </w:rPr>
            <w:t xml:space="preserve">: </w:t>
          </w:r>
          <w:hyperlink r:id="rId2" w:history="1">
            <w:r w:rsidR="00D80527" w:rsidRPr="00EE59C6">
              <w:rPr>
                <w:rStyle w:val="Hyperlink"/>
                <w:rFonts w:ascii="Arial" w:hAnsi="Arial" w:cs="Arial"/>
                <w:sz w:val="16"/>
                <w:szCs w:val="16"/>
              </w:rPr>
              <w:t>anan.najar@lbhaifa.health.gov.il</w:t>
            </w:r>
          </w:hyperlink>
        </w:p>
        <w:p w:rsidR="00732F4B" w:rsidRPr="00032A88" w:rsidRDefault="00732F4B" w:rsidP="00D80527">
          <w:pPr>
            <w:tabs>
              <w:tab w:val="left" w:pos="5306"/>
            </w:tabs>
            <w:rPr>
              <w:sz w:val="19"/>
              <w:szCs w:val="19"/>
              <w:rtl/>
            </w:rPr>
          </w:pPr>
          <w:r w:rsidRPr="00032A88">
            <w:rPr>
              <w:rFonts w:asciiTheme="majorHAnsi" w:hAnsiTheme="majorHAnsi"/>
              <w:b/>
              <w:bCs/>
              <w:sz w:val="19"/>
              <w:szCs w:val="19"/>
              <w:rtl/>
              <w:lang w:bidi="ar-SA"/>
            </w:rPr>
            <w:t>هاتف</w:t>
          </w:r>
          <w:r w:rsidRPr="00032A88">
            <w:rPr>
              <w:rFonts w:asciiTheme="majorHAnsi" w:hAnsiTheme="majorHAnsi" w:hint="cs"/>
              <w:sz w:val="19"/>
              <w:szCs w:val="19"/>
              <w:rtl/>
            </w:rPr>
            <w:t xml:space="preserve"> 04-863</w:t>
          </w:r>
          <w:r w:rsidR="00D80527">
            <w:rPr>
              <w:rFonts w:asciiTheme="majorHAnsi" w:hAnsiTheme="majorHAnsi" w:hint="cs"/>
              <w:sz w:val="19"/>
              <w:szCs w:val="19"/>
              <w:rtl/>
            </w:rPr>
            <w:t>2999</w:t>
          </w:r>
          <w:r w:rsidRPr="00032A88">
            <w:rPr>
              <w:rFonts w:asciiTheme="majorHAnsi" w:hAnsiTheme="majorHAnsi" w:hint="cs"/>
              <w:sz w:val="19"/>
              <w:szCs w:val="19"/>
              <w:rtl/>
            </w:rPr>
            <w:t xml:space="preserve">    </w:t>
          </w:r>
          <w:r w:rsidRPr="00032A88">
            <w:rPr>
              <w:rFonts w:asciiTheme="majorHAnsi" w:hAnsiTheme="majorHAnsi"/>
              <w:b/>
              <w:bCs/>
              <w:sz w:val="19"/>
              <w:szCs w:val="19"/>
              <w:rtl/>
              <w:lang w:bidi="ar-SA"/>
            </w:rPr>
            <w:t>فاكس</w:t>
          </w:r>
          <w:r w:rsidRPr="00032A88">
            <w:rPr>
              <w:rFonts w:hint="cs"/>
              <w:sz w:val="19"/>
              <w:szCs w:val="19"/>
              <w:rtl/>
            </w:rPr>
            <w:t xml:space="preserve"> </w:t>
          </w:r>
          <w:r w:rsidR="00D80527">
            <w:rPr>
              <w:rFonts w:ascii="Arial" w:hAnsi="Arial" w:cs="Arial" w:hint="cs"/>
              <w:sz w:val="19"/>
              <w:szCs w:val="19"/>
              <w:rtl/>
            </w:rPr>
            <w:t>073-7699285</w:t>
          </w:r>
        </w:p>
      </w:tc>
      <w:tc>
        <w:tcPr>
          <w:tcW w:w="3828" w:type="dxa"/>
        </w:tcPr>
        <w:p w:rsidR="00732F4B" w:rsidRPr="00032A88" w:rsidRDefault="00732F4B" w:rsidP="00E26BC7">
          <w:pPr>
            <w:tabs>
              <w:tab w:val="left" w:pos="5306"/>
            </w:tabs>
            <w:jc w:val="right"/>
            <w:rPr>
              <w:rFonts w:ascii="Arial" w:hAnsi="Arial" w:cs="Arial"/>
              <w:sz w:val="19"/>
              <w:szCs w:val="19"/>
            </w:rPr>
          </w:pPr>
          <w:r w:rsidRPr="00032A88">
            <w:rPr>
              <w:rFonts w:ascii="Arial" w:eastAsia="Calibri" w:hAnsi="Arial" w:cs="Arial"/>
              <w:b/>
              <w:bCs/>
              <w:sz w:val="19"/>
              <w:szCs w:val="19"/>
              <w:lang w:bidi="ar-JO"/>
            </w:rPr>
            <w:t>Address</w:t>
          </w:r>
          <w:r w:rsidRPr="00032A88">
            <w:rPr>
              <w:rFonts w:ascii="Arial" w:eastAsia="Calibri" w:hAnsi="Arial" w:cs="Arial"/>
              <w:sz w:val="19"/>
              <w:szCs w:val="19"/>
              <w:lang w:bidi="ar-JO"/>
            </w:rPr>
            <w:t>: Palyam Ave. 15a,</w:t>
          </w:r>
          <w:r w:rsidRPr="00032A88">
            <w:rPr>
              <w:rFonts w:ascii="Arial" w:eastAsia="Calibri" w:hAnsi="Arial" w:cs="Arial"/>
              <w:b/>
              <w:bCs/>
              <w:color w:val="003266"/>
              <w:sz w:val="19"/>
              <w:szCs w:val="19"/>
              <w:lang w:bidi="ar-JO"/>
            </w:rPr>
            <w:t xml:space="preserve"> </w:t>
          </w:r>
          <w:r w:rsidRPr="00032A88">
            <w:rPr>
              <w:rFonts w:ascii="Arial" w:hAnsi="Arial" w:cs="Arial"/>
              <w:sz w:val="19"/>
              <w:szCs w:val="19"/>
            </w:rPr>
            <w:t>P.O.B. 800</w:t>
          </w:r>
        </w:p>
        <w:p w:rsidR="00732F4B" w:rsidRPr="00032A88" w:rsidRDefault="00D80527" w:rsidP="00E26BC7">
          <w:pPr>
            <w:tabs>
              <w:tab w:val="left" w:pos="5306"/>
            </w:tabs>
            <w:jc w:val="right"/>
            <w:rPr>
              <w:sz w:val="19"/>
              <w:szCs w:val="19"/>
              <w:rtl/>
            </w:rPr>
          </w:pPr>
          <w:r>
            <w:rPr>
              <w:rFonts w:ascii="Arial" w:hAnsi="Arial" w:cs="Arial"/>
              <w:sz w:val="19"/>
              <w:szCs w:val="19"/>
            </w:rPr>
            <w:t xml:space="preserve">: </w:t>
          </w:r>
          <w:hyperlink r:id="rId3" w:history="1">
            <w:r w:rsidRPr="00EE59C6">
              <w:rPr>
                <w:rStyle w:val="Hyperlink"/>
                <w:rFonts w:ascii="Arial" w:hAnsi="Arial" w:cs="Arial"/>
                <w:sz w:val="16"/>
                <w:szCs w:val="16"/>
              </w:rPr>
              <w:t>anan.najar@lbhaifa.health.gov.il</w:t>
            </w:r>
          </w:hyperlink>
          <w:r w:rsidR="00732F4B" w:rsidRPr="00032A88">
            <w:rPr>
              <w:rFonts w:hint="cs"/>
              <w:sz w:val="19"/>
              <w:szCs w:val="19"/>
              <w:rtl/>
            </w:rPr>
            <w:t xml:space="preserve"> </w:t>
          </w:r>
          <w:r w:rsidR="00732F4B" w:rsidRPr="00032A88">
            <w:rPr>
              <w:b/>
              <w:bCs/>
              <w:sz w:val="19"/>
              <w:szCs w:val="19"/>
            </w:rPr>
            <w:t>E-MAIL</w:t>
          </w:r>
          <w:r w:rsidR="00732F4B" w:rsidRPr="00032A88">
            <w:rPr>
              <w:sz w:val="19"/>
              <w:szCs w:val="19"/>
            </w:rPr>
            <w:t>:</w:t>
          </w:r>
          <w:r w:rsidR="00732F4B" w:rsidRPr="00032A88">
            <w:rPr>
              <w:rFonts w:hint="cs"/>
              <w:sz w:val="19"/>
              <w:szCs w:val="19"/>
              <w:rtl/>
            </w:rPr>
            <w:t xml:space="preserve">   </w:t>
          </w:r>
        </w:p>
        <w:p w:rsidR="00732F4B" w:rsidRPr="00032A88" w:rsidRDefault="00732F4B" w:rsidP="00D80527">
          <w:pPr>
            <w:tabs>
              <w:tab w:val="left" w:pos="5306"/>
            </w:tabs>
            <w:bidi w:val="0"/>
            <w:rPr>
              <w:sz w:val="19"/>
              <w:szCs w:val="19"/>
            </w:rPr>
          </w:pPr>
          <w:r w:rsidRPr="00032A88">
            <w:rPr>
              <w:b/>
              <w:bCs/>
              <w:sz w:val="19"/>
              <w:szCs w:val="19"/>
            </w:rPr>
            <w:t>Tel</w:t>
          </w:r>
          <w:r w:rsidRPr="00032A88">
            <w:rPr>
              <w:sz w:val="19"/>
              <w:szCs w:val="19"/>
            </w:rPr>
            <w:t>: 04-8632</w:t>
          </w:r>
          <w:r w:rsidR="00D80527">
            <w:rPr>
              <w:sz w:val="19"/>
              <w:szCs w:val="19"/>
            </w:rPr>
            <w:t xml:space="preserve">9999 </w:t>
          </w:r>
          <w:r w:rsidRPr="00032A88">
            <w:rPr>
              <w:sz w:val="19"/>
              <w:szCs w:val="19"/>
            </w:rPr>
            <w:t xml:space="preserve"> fax: </w:t>
          </w:r>
          <w:r w:rsidR="00D80527">
            <w:rPr>
              <w:rFonts w:ascii="Arial" w:hAnsi="Arial" w:cs="Arial" w:hint="cs"/>
              <w:sz w:val="19"/>
              <w:szCs w:val="19"/>
              <w:rtl/>
            </w:rPr>
            <w:t>073-7699285</w:t>
          </w:r>
        </w:p>
      </w:tc>
    </w:tr>
  </w:tbl>
  <w:p w:rsidR="00A2772A" w:rsidRDefault="00A2772A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1C54" w:rsidRDefault="00481C54" w:rsidP="00A2772A">
      <w:r>
        <w:separator/>
      </w:r>
    </w:p>
  </w:footnote>
  <w:footnote w:type="continuationSeparator" w:id="0">
    <w:p w:rsidR="00481C54" w:rsidRDefault="00481C54" w:rsidP="00A277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52B" w:rsidRDefault="004F0C83">
    <w:pPr>
      <w:pStyle w:val="a3"/>
      <w:rPr>
        <w:noProof/>
        <w:rtl/>
      </w:rPr>
    </w:pPr>
    <w:r w:rsidRPr="00AA1CEE">
      <w:rPr>
        <w:noProof/>
      </w:rPr>
      <w:drawing>
        <wp:anchor distT="0" distB="0" distL="114300" distR="114300" simplePos="0" relativeHeight="251664384" behindDoc="1" locked="0" layoutInCell="1" allowOverlap="1" wp14:anchorId="56AEB7C4" wp14:editId="07CCCEB8">
          <wp:simplePos x="0" y="0"/>
          <wp:positionH relativeFrom="margin">
            <wp:posOffset>-447675</wp:posOffset>
          </wp:positionH>
          <wp:positionV relativeFrom="paragraph">
            <wp:posOffset>-1026160</wp:posOffset>
          </wp:positionV>
          <wp:extent cx="7414260" cy="2339340"/>
          <wp:effectExtent l="0" t="0" r="0" b="3810"/>
          <wp:wrapNone/>
          <wp:docPr id="3" name="תמונה 3" descr="C:\Users\shirit.elbaz\AppData\Local\Microsoft\Windows\INetCache\Content.Outlook\FKQQA2UY\חיפה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shirit.elbaz\AppData\Local\Microsoft\Windows\INetCache\Content.Outlook\FKQQA2UY\חיפה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426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rPr>
          <w:noProof/>
          <w:rtl/>
        </w:rPr>
        <w:id w:val="2128968166"/>
        <w:docPartObj>
          <w:docPartGallery w:val="Page Numbers (Margins)"/>
          <w:docPartUnique/>
        </w:docPartObj>
      </w:sdtPr>
      <w:sdtEndPr/>
      <w:sdtContent>
        <w:r w:rsidR="00D22489"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2336" behindDoc="0" locked="0" layoutInCell="0" allowOverlap="1" wp14:anchorId="52BDBC2C" wp14:editId="53E8CF5B">
                  <wp:simplePos x="0" y="0"/>
                  <wp:positionH relativeFrom="leftMargin">
                    <wp:align>center</wp:align>
                  </wp:positionH>
                  <wp:positionV relativeFrom="page">
                    <wp:align>center</wp:align>
                  </wp:positionV>
                  <wp:extent cx="762000" cy="895350"/>
                  <wp:effectExtent l="0" t="0" r="0" b="0"/>
                  <wp:wrapNone/>
                  <wp:docPr id="559" name="מלבן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762000" cy="895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Theme="majorHAnsi" w:eastAsiaTheme="majorEastAsia" w:hAnsiTheme="majorHAnsi" w:cstheme="majorBidi"/>
                                  <w:sz w:val="48"/>
                                  <w:szCs w:val="48"/>
                                  <w:rtl/>
                                </w:rPr>
                                <w:id w:val="-1131474261"/>
                              </w:sdtPr>
                              <w:sdtEndPr/>
                              <w:sdtContent>
                                <w:p w:rsidR="00D22489" w:rsidRDefault="00D22489">
                                  <w:pPr>
                                    <w:jc w:val="center"/>
                                    <w:rPr>
                                      <w:rFonts w:asciiTheme="majorHAnsi" w:eastAsiaTheme="majorEastAsia" w:hAnsiTheme="majorHAnsi" w:cstheme="majorBidi"/>
                                      <w:sz w:val="72"/>
                                      <w:szCs w:val="72"/>
                                      <w:rtl/>
                                      <w:cs/>
                                    </w:rPr>
                                  </w:pPr>
                                  <w:r>
                                    <w:rPr>
                                      <w:rFonts w:asciiTheme="minorHAnsi" w:eastAsiaTheme="minorEastAsia" w:hAnsiTheme="minorHAnsi" w:cstheme="minorBidi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tl/>
                                      <w:cs/>
                                    </w:rPr>
                                    <w:instrText>PAGE  \* MERGEFORMAT</w:instrText>
                                  </w:r>
                                  <w:r>
                                    <w:rPr>
                                      <w:rFonts w:asciiTheme="minorHAnsi" w:eastAsiaTheme="minorEastAsia" w:hAnsiTheme="minorHAnsi" w:cstheme="minorBidi"/>
                                    </w:rPr>
                                    <w:fldChar w:fldCharType="separate"/>
                                  </w:r>
                                  <w:r w:rsidR="008630A7" w:rsidRPr="008630A7">
                                    <w:rPr>
                                      <w:rFonts w:asciiTheme="majorHAnsi" w:eastAsiaTheme="majorEastAsia" w:hAnsiTheme="majorHAnsi" w:cstheme="majorBidi"/>
                                      <w:noProof/>
                                      <w:sz w:val="48"/>
                                      <w:szCs w:val="48"/>
                                      <w:rtl/>
                                      <w:lang w:val="he-IL"/>
                                    </w:rPr>
                                    <w:t>1</w:t>
                                  </w:r>
                                  <w:r>
                                    <w:rPr>
                                      <w:rFonts w:asciiTheme="majorHAnsi" w:eastAsiaTheme="majorEastAsia" w:hAnsiTheme="majorHAnsi" w:cstheme="majorBidi"/>
                                      <w:sz w:val="48"/>
                                      <w:szCs w:val="48"/>
                                    </w:rPr>
                                    <w:fldChar w:fldCharType="end"/>
                                  </w:r>
                                </w:p>
                              </w:sdtContent>
                            </w:sdt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2BDBC2C" id="מלבן 9" o:spid="_x0000_s1026" style="position:absolute;left:0;text-align:left;margin-left:0;margin-top:0;width:60pt;height:70.5pt;flip:x;z-index:251662336;visibility:visible;mso-wrap-style:square;mso-width-percent:0;mso-height-percent:0;mso-wrap-distance-left:9pt;mso-wrap-distance-top:0;mso-wrap-distance-right:9pt;mso-wrap-distance-bottom:0;mso-position-horizontal:center;mso-position-horizontal-relative:left-margin-area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" o:allowincell="f" stroked="f">
                  <v:textbox>
                    <w:txbxContent>
                      <w:sdt>
                        <w:sdtPr>
                          <w:rPr>
                            <w:rFonts w:asciiTheme="majorHAnsi" w:eastAsiaTheme="majorEastAsia" w:hAnsiTheme="majorHAnsi" w:cstheme="majorBidi"/>
                            <w:sz w:val="48"/>
                            <w:szCs w:val="48"/>
                            <w:rtl/>
                          </w:rPr>
                          <w:id w:val="-1131474261"/>
                        </w:sdtPr>
                        <w:sdtEndPr/>
                        <w:sdtContent>
                          <w:p w:rsidR="00D22489" w:rsidRDefault="00D22489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sz w:val="72"/>
                                <w:szCs w:val="72"/>
                                <w:rtl/>
                                <w:cs/>
                              </w:rPr>
                            </w:pPr>
                            <w:r>
                              <w:rPr>
                                <w:rFonts w:asciiTheme="minorHAnsi" w:eastAsiaTheme="minorEastAsia" w:hAnsiTheme="minorHAnsi" w:cstheme="minorBidi"/>
                              </w:rPr>
                              <w:fldChar w:fldCharType="begin"/>
                            </w:r>
                            <w:r>
                              <w:rPr>
                                <w:rtl/>
                                <w:cs/>
                              </w:rPr>
                              <w:instrText>PAGE  \* MERGEFORMAT</w:instrText>
                            </w:r>
                            <w:r>
                              <w:rPr>
                                <w:rFonts w:asciiTheme="minorHAnsi" w:eastAsiaTheme="minorEastAsia" w:hAnsiTheme="minorHAnsi" w:cstheme="minorBidi"/>
                              </w:rPr>
                              <w:fldChar w:fldCharType="separate"/>
                            </w:r>
                            <w:r w:rsidR="008630A7" w:rsidRPr="008630A7">
                              <w:rPr>
                                <w:rFonts w:asciiTheme="majorHAnsi" w:eastAsiaTheme="majorEastAsia" w:hAnsiTheme="majorHAnsi" w:cstheme="majorBidi"/>
                                <w:noProof/>
                                <w:sz w:val="48"/>
                                <w:szCs w:val="48"/>
                                <w:rtl/>
                                <w:lang w:val="he-IL"/>
                              </w:rPr>
                              <w:t>1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sz w:val="48"/>
                                <w:szCs w:val="48"/>
                              </w:rPr>
                              <w:fldChar w:fldCharType="end"/>
                            </w:r>
                          </w:p>
                        </w:sdtContent>
                      </w:sdt>
                    </w:txbxContent>
                  </v:textbox>
                  <w10:wrap anchorx="margin" anchory="page"/>
                </v:rect>
              </w:pict>
            </mc:Fallback>
          </mc:AlternateContent>
        </w:r>
      </w:sdtContent>
    </w:sdt>
  </w:p>
  <w:p w:rsidR="00A2772A" w:rsidRDefault="00A2772A" w:rsidP="00D3532D">
    <w:pPr>
      <w:pStyle w:val="a3"/>
      <w:rPr>
        <w:noProof/>
        <w:rtl/>
      </w:rPr>
    </w:pPr>
  </w:p>
  <w:p w:rsidR="00D3532D" w:rsidRDefault="00D3532D" w:rsidP="005D69DF">
    <w:pPr>
      <w:pStyle w:val="a3"/>
      <w:jc w:val="center"/>
      <w:rPr>
        <w:noProof/>
        <w:rtl/>
      </w:rPr>
    </w:pPr>
  </w:p>
  <w:p w:rsidR="00D3532D" w:rsidRDefault="000221D2" w:rsidP="000221D2">
    <w:pPr>
      <w:pStyle w:val="a3"/>
      <w:tabs>
        <w:tab w:val="clear" w:pos="4153"/>
        <w:tab w:val="clear" w:pos="8306"/>
        <w:tab w:val="left" w:pos="6031"/>
      </w:tabs>
      <w:rPr>
        <w:noProof/>
      </w:rPr>
    </w:pPr>
    <w:r>
      <w:rPr>
        <w:noProof/>
        <w:rtl/>
      </w:rPr>
      <w:tab/>
    </w:r>
  </w:p>
  <w:p w:rsidR="00D3532D" w:rsidRDefault="00D3532D" w:rsidP="00D3532D">
    <w:pPr>
      <w:pStyle w:val="a3"/>
      <w:rPr>
        <w:noProof/>
      </w:rPr>
    </w:pPr>
  </w:p>
  <w:p w:rsidR="005D69DF" w:rsidRDefault="005D69DF" w:rsidP="00D3532D">
    <w:pPr>
      <w:pStyle w:val="a3"/>
      <w:rPr>
        <w:noProof/>
        <w:rtl/>
      </w:rPr>
    </w:pPr>
    <w:r>
      <w:rPr>
        <w:noProof/>
        <w:rtl/>
      </w:rPr>
      <w:tab/>
    </w:r>
    <w:r>
      <w:rPr>
        <w:noProof/>
        <w:rtl/>
      </w:rPr>
      <w:tab/>
    </w:r>
  </w:p>
  <w:p w:rsidR="00D3532D" w:rsidRPr="00D3532D" w:rsidRDefault="00D3532D" w:rsidP="00D80527">
    <w:pPr>
      <w:pStyle w:val="a3"/>
      <w:spacing w:line="360" w:lineRule="auto"/>
      <w:rPr>
        <w:b/>
        <w:bCs/>
        <w:noProof/>
        <w:color w:val="365F91" w:themeColor="accent1" w:themeShade="BF"/>
        <w:sz w:val="24"/>
        <w:szCs w:val="24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7159D5"/>
    <w:multiLevelType w:val="hybridMultilevel"/>
    <w:tmpl w:val="BA5622C0"/>
    <w:lvl w:ilvl="0" w:tplc="7834DA66">
      <w:start w:val="1"/>
      <w:numFmt w:val="decimal"/>
      <w:lvlText w:val="%1."/>
      <w:lvlJc w:val="left"/>
      <w:pPr>
        <w:ind w:left="1080" w:hanging="72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171C2E"/>
    <w:multiLevelType w:val="hybridMultilevel"/>
    <w:tmpl w:val="D26400EA"/>
    <w:lvl w:ilvl="0" w:tplc="8584BD54">
      <w:start w:val="1"/>
      <w:numFmt w:val="decimal"/>
      <w:lvlText w:val="%1."/>
      <w:lvlJc w:val="left"/>
      <w:pPr>
        <w:ind w:left="1104" w:hanging="11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9" w:hanging="360"/>
      </w:pPr>
    </w:lvl>
    <w:lvl w:ilvl="2" w:tplc="0409001B" w:tentative="1">
      <w:start w:val="1"/>
      <w:numFmt w:val="lowerRoman"/>
      <w:lvlText w:val="%3."/>
      <w:lvlJc w:val="right"/>
      <w:pPr>
        <w:ind w:left="1749" w:hanging="180"/>
      </w:pPr>
    </w:lvl>
    <w:lvl w:ilvl="3" w:tplc="0409000F" w:tentative="1">
      <w:start w:val="1"/>
      <w:numFmt w:val="decimal"/>
      <w:lvlText w:val="%4."/>
      <w:lvlJc w:val="left"/>
      <w:pPr>
        <w:ind w:left="2469" w:hanging="360"/>
      </w:pPr>
    </w:lvl>
    <w:lvl w:ilvl="4" w:tplc="04090019" w:tentative="1">
      <w:start w:val="1"/>
      <w:numFmt w:val="lowerLetter"/>
      <w:lvlText w:val="%5."/>
      <w:lvlJc w:val="left"/>
      <w:pPr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ind w:left="6069" w:hanging="180"/>
      </w:pPr>
    </w:lvl>
  </w:abstractNum>
  <w:abstractNum w:abstractNumId="2" w15:restartNumberingAfterBreak="0">
    <w:nsid w:val="4E7351EF"/>
    <w:multiLevelType w:val="hybridMultilevel"/>
    <w:tmpl w:val="62D4EC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BC0D22"/>
    <w:multiLevelType w:val="hybridMultilevel"/>
    <w:tmpl w:val="F948E3D8"/>
    <w:lvl w:ilvl="0" w:tplc="83D63B30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72A"/>
    <w:rsid w:val="000221D2"/>
    <w:rsid w:val="000D3637"/>
    <w:rsid w:val="000F5860"/>
    <w:rsid w:val="001077C4"/>
    <w:rsid w:val="00133489"/>
    <w:rsid w:val="001F0390"/>
    <w:rsid w:val="002D778E"/>
    <w:rsid w:val="002F23D5"/>
    <w:rsid w:val="00320487"/>
    <w:rsid w:val="00360274"/>
    <w:rsid w:val="00377BBC"/>
    <w:rsid w:val="00390708"/>
    <w:rsid w:val="00391016"/>
    <w:rsid w:val="003A79C3"/>
    <w:rsid w:val="003B43D5"/>
    <w:rsid w:val="003C0F8B"/>
    <w:rsid w:val="003D1705"/>
    <w:rsid w:val="003F6B91"/>
    <w:rsid w:val="00410EEB"/>
    <w:rsid w:val="00481C54"/>
    <w:rsid w:val="004A540A"/>
    <w:rsid w:val="004B05CF"/>
    <w:rsid w:val="004E5835"/>
    <w:rsid w:val="004F0C83"/>
    <w:rsid w:val="00530968"/>
    <w:rsid w:val="005374C4"/>
    <w:rsid w:val="005D2A5E"/>
    <w:rsid w:val="005D69DF"/>
    <w:rsid w:val="005F67E2"/>
    <w:rsid w:val="00603078"/>
    <w:rsid w:val="00612E57"/>
    <w:rsid w:val="0065374E"/>
    <w:rsid w:val="006F63D8"/>
    <w:rsid w:val="00732F4B"/>
    <w:rsid w:val="007631E6"/>
    <w:rsid w:val="00773824"/>
    <w:rsid w:val="007E4AE0"/>
    <w:rsid w:val="00801D65"/>
    <w:rsid w:val="008246C9"/>
    <w:rsid w:val="008320A6"/>
    <w:rsid w:val="008630A7"/>
    <w:rsid w:val="00865E78"/>
    <w:rsid w:val="008667C7"/>
    <w:rsid w:val="00884C8F"/>
    <w:rsid w:val="008C01C9"/>
    <w:rsid w:val="00945357"/>
    <w:rsid w:val="00966FB8"/>
    <w:rsid w:val="009D5F35"/>
    <w:rsid w:val="00A15D93"/>
    <w:rsid w:val="00A2772A"/>
    <w:rsid w:val="00A429B3"/>
    <w:rsid w:val="00A464A0"/>
    <w:rsid w:val="00A62B85"/>
    <w:rsid w:val="00A70855"/>
    <w:rsid w:val="00A85710"/>
    <w:rsid w:val="00A938A2"/>
    <w:rsid w:val="00AB61A9"/>
    <w:rsid w:val="00AF6EE7"/>
    <w:rsid w:val="00B13038"/>
    <w:rsid w:val="00B64AE8"/>
    <w:rsid w:val="00B94526"/>
    <w:rsid w:val="00CC052B"/>
    <w:rsid w:val="00CD64B6"/>
    <w:rsid w:val="00CD7195"/>
    <w:rsid w:val="00CF3D1D"/>
    <w:rsid w:val="00D22489"/>
    <w:rsid w:val="00D34CE6"/>
    <w:rsid w:val="00D3532D"/>
    <w:rsid w:val="00D80527"/>
    <w:rsid w:val="00EC7C7A"/>
    <w:rsid w:val="00F02B3E"/>
    <w:rsid w:val="00F340EC"/>
    <w:rsid w:val="00F70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852A1F84-172D-4354-AC47-4F20FA4C0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9C3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772A"/>
    <w:pPr>
      <w:tabs>
        <w:tab w:val="center" w:pos="4153"/>
        <w:tab w:val="right" w:pos="8306"/>
      </w:tabs>
    </w:pPr>
    <w:rPr>
      <w:rFonts w:asciiTheme="minorHAnsi" w:hAnsiTheme="minorHAnsi" w:cstheme="minorBidi"/>
    </w:rPr>
  </w:style>
  <w:style w:type="character" w:customStyle="1" w:styleId="a4">
    <w:name w:val="כותרת עליונה תו"/>
    <w:basedOn w:val="a0"/>
    <w:link w:val="a3"/>
    <w:uiPriority w:val="99"/>
    <w:rsid w:val="00A2772A"/>
  </w:style>
  <w:style w:type="paragraph" w:styleId="a5">
    <w:name w:val="footer"/>
    <w:basedOn w:val="a"/>
    <w:link w:val="a6"/>
    <w:unhideWhenUsed/>
    <w:rsid w:val="00A2772A"/>
    <w:pPr>
      <w:tabs>
        <w:tab w:val="center" w:pos="4153"/>
        <w:tab w:val="right" w:pos="8306"/>
      </w:tabs>
    </w:pPr>
    <w:rPr>
      <w:rFonts w:asciiTheme="minorHAnsi" w:hAnsiTheme="minorHAnsi" w:cstheme="minorBidi"/>
    </w:rPr>
  </w:style>
  <w:style w:type="character" w:customStyle="1" w:styleId="a6">
    <w:name w:val="כותרת תחתונה תו"/>
    <w:basedOn w:val="a0"/>
    <w:link w:val="a5"/>
    <w:rsid w:val="00A2772A"/>
  </w:style>
  <w:style w:type="paragraph" w:styleId="a7">
    <w:name w:val="Balloon Text"/>
    <w:basedOn w:val="a"/>
    <w:link w:val="a8"/>
    <w:uiPriority w:val="99"/>
    <w:semiHidden/>
    <w:unhideWhenUsed/>
    <w:rsid w:val="00A2772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2772A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CD71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CD64B6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D22489"/>
    <w:pPr>
      <w:overflowPunct w:val="0"/>
      <w:autoSpaceDE w:val="0"/>
      <w:autoSpaceDN w:val="0"/>
      <w:bidi w:val="0"/>
      <w:adjustRightInd w:val="0"/>
      <w:ind w:left="720"/>
      <w:contextualSpacing/>
      <w:textAlignment w:val="baseline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247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anan.najar@lbhaifa.health.gov.il" TargetMode="External"/><Relationship Id="rId2" Type="http://schemas.openxmlformats.org/officeDocument/2006/relationships/hyperlink" Target="mailto:anan.najar@lbhaifa.health.gov.il" TargetMode="External"/><Relationship Id="rId1" Type="http://schemas.openxmlformats.org/officeDocument/2006/relationships/hyperlink" Target="mailto:anan.najar@lbhaifa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345</Words>
  <Characters>1726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2067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יעל מזרחי</dc:creator>
  <cp:lastModifiedBy>עדי פרץ</cp:lastModifiedBy>
  <cp:revision>2</cp:revision>
  <cp:lastPrinted>2019-08-15T03:50:00Z</cp:lastPrinted>
  <dcterms:created xsi:type="dcterms:W3CDTF">2025-03-17T10:54:00Z</dcterms:created>
  <dcterms:modified xsi:type="dcterms:W3CDTF">2025-03-17T10:54:00Z</dcterms:modified>
</cp:coreProperties>
</file>